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C3BF83" w14:textId="4C9E5222" w:rsidR="00F12C76" w:rsidRDefault="004A0C56" w:rsidP="004A0C56">
      <w:pPr>
        <w:spacing w:after="0"/>
        <w:ind w:left="-993" w:firstLine="142"/>
        <w:jc w:val="both"/>
      </w:pPr>
      <w:r w:rsidRPr="004A0C56">
        <w:drawing>
          <wp:inline distT="0" distB="0" distL="0" distR="0" wp14:anchorId="70C1BFEF" wp14:editId="6BDB0322">
            <wp:extent cx="6391275" cy="3324225"/>
            <wp:effectExtent l="0" t="0" r="9525" b="9525"/>
            <wp:docPr id="90136188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1361886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99362" cy="3328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1D0001" w14:textId="77777777" w:rsidR="004A0C56" w:rsidRDefault="004A0C56" w:rsidP="004A0C56">
      <w:pPr>
        <w:spacing w:after="0"/>
        <w:ind w:left="-993" w:firstLine="142"/>
        <w:jc w:val="both"/>
      </w:pPr>
    </w:p>
    <w:p w14:paraId="3C51E74F" w14:textId="77777777" w:rsidR="004A0C56" w:rsidRDefault="004A0C56" w:rsidP="004A0C56">
      <w:pPr>
        <w:spacing w:after="0"/>
        <w:ind w:left="-993" w:firstLine="142"/>
        <w:jc w:val="both"/>
      </w:pPr>
      <w:r>
        <w:t>Подготовка ребенка к началу школьного обучения — важный этап в жизни семьи. Задача родителей заключается не только в приобретении школьных принадлежностей, но и в психологической подготовке ребенка к новому жизненному периоду. Психологи рекомендуют следующие шаги, чтобы этот переход прошел максимально комфортно и безболезненно:</w:t>
      </w:r>
    </w:p>
    <w:p w14:paraId="2D23A49B" w14:textId="77777777" w:rsidR="004A0C56" w:rsidRDefault="004A0C56" w:rsidP="004A0C56">
      <w:pPr>
        <w:spacing w:after="0"/>
        <w:ind w:left="-993" w:firstLine="142"/>
        <w:jc w:val="both"/>
      </w:pPr>
    </w:p>
    <w:p w14:paraId="4B6E9F28" w14:textId="77777777" w:rsidR="004A0C56" w:rsidRDefault="004A0C56" w:rsidP="004A0C56">
      <w:pPr>
        <w:spacing w:after="0"/>
        <w:ind w:left="-993" w:firstLine="142"/>
        <w:jc w:val="both"/>
      </w:pPr>
      <w:r>
        <w:rPr>
          <w:rFonts w:ascii="Segoe UI Emoji" w:hAnsi="Segoe UI Emoji" w:cs="Segoe UI Emoji"/>
        </w:rPr>
        <w:t>🧑</w:t>
      </w:r>
      <w:r>
        <w:t>‍</w:t>
      </w:r>
      <w:r>
        <w:rPr>
          <w:rFonts w:ascii="Segoe UI Emoji" w:hAnsi="Segoe UI Emoji" w:cs="Segoe UI Emoji"/>
        </w:rPr>
        <w:t>🦳</w:t>
      </w:r>
      <w:r>
        <w:t xml:space="preserve"> </w:t>
      </w:r>
      <w:r w:rsidRPr="004A0C56">
        <w:rPr>
          <w:b/>
          <w:bCs/>
          <w:i/>
          <w:iCs/>
          <w:color w:val="EE0000"/>
        </w:rPr>
        <w:t>Подготовка к социальной адаптации</w:t>
      </w:r>
    </w:p>
    <w:p w14:paraId="6DDC9AFE" w14:textId="77777777" w:rsidR="004A0C56" w:rsidRDefault="004A0C56" w:rsidP="004A0C56">
      <w:pPr>
        <w:spacing w:after="0"/>
        <w:ind w:left="-993" w:firstLine="142"/>
        <w:jc w:val="both"/>
      </w:pPr>
    </w:p>
    <w:p w14:paraId="4332FDD5" w14:textId="77777777" w:rsidR="004A0C56" w:rsidRDefault="004A0C56" w:rsidP="004A0C56">
      <w:pPr>
        <w:spacing w:after="0"/>
        <w:ind w:left="-993" w:firstLine="142"/>
        <w:jc w:val="both"/>
      </w:pPr>
      <w:r>
        <w:t>Начните заранее знакомить ребенка с правилами поведения в коллективе. Объясните важность уважения чужих границ, умение слушать учителя и одноклассников, вежливо обращаться за помощью и соблюдать дисциплину. Учите его правилам общения, поддержке дружбы и умению делиться игрушками и знаниями.</w:t>
      </w:r>
    </w:p>
    <w:p w14:paraId="16409C17" w14:textId="77777777" w:rsidR="004A0C56" w:rsidRDefault="004A0C56" w:rsidP="004A0C56">
      <w:pPr>
        <w:spacing w:after="0"/>
        <w:ind w:left="-993" w:firstLine="142"/>
        <w:jc w:val="both"/>
      </w:pPr>
    </w:p>
    <w:p w14:paraId="47B0CB50" w14:textId="77777777" w:rsidR="004A0C56" w:rsidRDefault="004A0C56" w:rsidP="004A0C56">
      <w:pPr>
        <w:spacing w:after="0"/>
        <w:ind w:left="-993" w:firstLine="142"/>
        <w:jc w:val="both"/>
      </w:pPr>
      <w:r>
        <w:rPr>
          <w:rFonts w:ascii="Segoe UI Emoji" w:hAnsi="Segoe UI Emoji" w:cs="Segoe UI Emoji"/>
        </w:rPr>
        <w:t>🏫</w:t>
      </w:r>
      <w:r>
        <w:t xml:space="preserve"> </w:t>
      </w:r>
      <w:r w:rsidRPr="004A0C56">
        <w:rPr>
          <w:b/>
          <w:bCs/>
          <w:i/>
          <w:iCs/>
          <w:color w:val="00B050"/>
        </w:rPr>
        <w:t>Формирование мотивации к учебе</w:t>
      </w:r>
    </w:p>
    <w:p w14:paraId="6474954D" w14:textId="77777777" w:rsidR="004A0C56" w:rsidRDefault="004A0C56" w:rsidP="004A0C56">
      <w:pPr>
        <w:spacing w:after="0"/>
        <w:ind w:left="-993" w:firstLine="142"/>
        <w:jc w:val="both"/>
      </w:pPr>
    </w:p>
    <w:p w14:paraId="6790919F" w14:textId="77777777" w:rsidR="004A0C56" w:rsidRDefault="004A0C56" w:rsidP="004A0C56">
      <w:pPr>
        <w:spacing w:after="0"/>
        <w:ind w:left="-993" w:firstLine="142"/>
        <w:jc w:val="both"/>
      </w:pPr>
      <w:r>
        <w:t>Объясните ребенку, почему школа важна и интересна. Расскажите о своей собственной истории первого похода в школу, поделитесь своими впечатлениями и воспоминаниями. Позаботьтесь о создании положительного образа учебного процесса, объясняя, что знания дают возможность развиваться и достигать успехов в будущем.</w:t>
      </w:r>
    </w:p>
    <w:p w14:paraId="302F7B1F" w14:textId="77777777" w:rsidR="004A0C56" w:rsidRDefault="004A0C56" w:rsidP="004A0C56">
      <w:pPr>
        <w:spacing w:after="0"/>
        <w:ind w:left="-993" w:firstLine="142"/>
        <w:jc w:val="both"/>
      </w:pPr>
    </w:p>
    <w:p w14:paraId="28931F7E" w14:textId="77777777" w:rsidR="004A0C56" w:rsidRDefault="004A0C56" w:rsidP="004A0C56">
      <w:pPr>
        <w:spacing w:after="0"/>
        <w:ind w:left="-993" w:firstLine="142"/>
        <w:jc w:val="both"/>
      </w:pPr>
      <w:r>
        <w:rPr>
          <w:rFonts w:ascii="Segoe UI Emoji" w:hAnsi="Segoe UI Emoji" w:cs="Segoe UI Emoji"/>
        </w:rPr>
        <w:t>📚</w:t>
      </w:r>
      <w:r>
        <w:t xml:space="preserve"> </w:t>
      </w:r>
      <w:r w:rsidRPr="004A0C56">
        <w:rPr>
          <w:b/>
          <w:bCs/>
          <w:i/>
          <w:iCs/>
          <w:color w:val="0070C0"/>
        </w:rPr>
        <w:t>Развитие познавательных способностей</w:t>
      </w:r>
    </w:p>
    <w:p w14:paraId="2F2BE656" w14:textId="77777777" w:rsidR="004A0C56" w:rsidRDefault="004A0C56" w:rsidP="004A0C56">
      <w:pPr>
        <w:spacing w:after="0"/>
        <w:ind w:left="-993" w:firstLine="142"/>
        <w:jc w:val="both"/>
      </w:pPr>
    </w:p>
    <w:p w14:paraId="4230489C" w14:textId="77777777" w:rsidR="004A0C56" w:rsidRDefault="004A0C56" w:rsidP="004A0C56">
      <w:pPr>
        <w:spacing w:after="0"/>
        <w:ind w:left="-993" w:firstLine="142"/>
        <w:jc w:val="both"/>
      </w:pPr>
      <w:r>
        <w:t>Практикуйтесь в чтении, письме и математике, постепенно увеличивая сложность заданий. Пусть ребенок привыкает сидеть спокойно определенное количество времени, выполнять задания самостоятельно и отвечать на вопросы взрослых. Обучающие игры и творческие занятия помогают развить навыки мышления, памяти и концентрации внимания.</w:t>
      </w:r>
    </w:p>
    <w:p w14:paraId="5CA20185" w14:textId="77777777" w:rsidR="004A0C56" w:rsidRDefault="004A0C56" w:rsidP="004A0C56">
      <w:pPr>
        <w:spacing w:after="0"/>
        <w:ind w:left="-993" w:firstLine="142"/>
        <w:jc w:val="both"/>
      </w:pPr>
    </w:p>
    <w:p w14:paraId="515E5A91" w14:textId="77777777" w:rsidR="004A0C56" w:rsidRDefault="004A0C56" w:rsidP="004A0C56">
      <w:pPr>
        <w:spacing w:after="0"/>
        <w:ind w:left="-993" w:firstLine="142"/>
        <w:jc w:val="both"/>
      </w:pPr>
    </w:p>
    <w:p w14:paraId="2BC55AF9" w14:textId="77777777" w:rsidR="004A0C56" w:rsidRDefault="004A0C56" w:rsidP="004A0C56">
      <w:pPr>
        <w:spacing w:after="0"/>
        <w:ind w:left="-993" w:firstLine="142"/>
        <w:jc w:val="both"/>
      </w:pPr>
      <w:r>
        <w:rPr>
          <w:rFonts w:ascii="Segoe UI Emoji" w:hAnsi="Segoe UI Emoji" w:cs="Segoe UI Emoji"/>
        </w:rPr>
        <w:t>🛀</w:t>
      </w:r>
      <w:r>
        <w:t xml:space="preserve"> </w:t>
      </w:r>
      <w:r w:rsidRPr="004A0C56">
        <w:rPr>
          <w:b/>
          <w:bCs/>
          <w:i/>
          <w:iCs/>
          <w:color w:val="7030A0"/>
        </w:rPr>
        <w:t>Создание благоприятной обстановки дома</w:t>
      </w:r>
    </w:p>
    <w:p w14:paraId="4D3FC452" w14:textId="77777777" w:rsidR="004A0C56" w:rsidRDefault="004A0C56" w:rsidP="004A0C56">
      <w:pPr>
        <w:spacing w:after="0"/>
        <w:ind w:left="-993" w:firstLine="142"/>
        <w:jc w:val="both"/>
      </w:pPr>
    </w:p>
    <w:p w14:paraId="225B4AAB" w14:textId="77777777" w:rsidR="004A0C56" w:rsidRDefault="004A0C56" w:rsidP="004A0C56">
      <w:pPr>
        <w:spacing w:after="0"/>
        <w:ind w:left="-993" w:firstLine="142"/>
        <w:jc w:val="both"/>
      </w:pPr>
      <w:r>
        <w:t>Создайте спокойную атмосферу дома, обеспечив тихое и уютное пространство для выполнения домашних заданий. Установите четкий режим дня, включающий достаточное количество сна, отдыха и физической активности. Ограничьте просмотр телевизора и использование гаджетов в пользу развивающих игр и чтения книг.</w:t>
      </w:r>
    </w:p>
    <w:p w14:paraId="234C4389" w14:textId="77777777" w:rsidR="004A0C56" w:rsidRDefault="004A0C56" w:rsidP="004A0C56">
      <w:pPr>
        <w:spacing w:after="0"/>
        <w:ind w:left="-993" w:firstLine="142"/>
        <w:jc w:val="both"/>
      </w:pPr>
    </w:p>
    <w:p w14:paraId="3FC7A833" w14:textId="77777777" w:rsidR="004A0C56" w:rsidRDefault="004A0C56" w:rsidP="004A0C56">
      <w:pPr>
        <w:spacing w:after="0"/>
        <w:ind w:left="-993" w:firstLine="142"/>
        <w:jc w:val="both"/>
      </w:pPr>
      <w:r>
        <w:rPr>
          <w:rFonts w:ascii="Segoe UI Emoji" w:hAnsi="Segoe UI Emoji" w:cs="Segoe UI Emoji"/>
        </w:rPr>
        <w:t>🙋</w:t>
      </w:r>
      <w:r>
        <w:t xml:space="preserve"> </w:t>
      </w:r>
      <w:r w:rsidRPr="004A0C56">
        <w:rPr>
          <w:b/>
          <w:bCs/>
          <w:i/>
          <w:iCs/>
          <w:color w:val="538135" w:themeColor="accent6" w:themeShade="BF"/>
        </w:rPr>
        <w:t>Общение с учителем</w:t>
      </w:r>
    </w:p>
    <w:p w14:paraId="698C86AA" w14:textId="77777777" w:rsidR="004A0C56" w:rsidRDefault="004A0C56" w:rsidP="004A0C56">
      <w:pPr>
        <w:spacing w:after="0"/>
        <w:ind w:left="-993" w:firstLine="142"/>
        <w:jc w:val="both"/>
      </w:pPr>
    </w:p>
    <w:p w14:paraId="4F17154D" w14:textId="77777777" w:rsidR="004A0C56" w:rsidRDefault="004A0C56" w:rsidP="004A0C56">
      <w:pPr>
        <w:spacing w:after="0"/>
        <w:ind w:left="-993" w:firstLine="142"/>
        <w:jc w:val="both"/>
      </w:pPr>
      <w:r>
        <w:t>Познакомьтесь с будущим преподавателем вашего ребенка. Регулярно общайтесь с ним, обсуждая успехи и проблемы ребенка. Участвуйте в родительских собраниях и мероприятиях, организованных школой. Такое сотрудничество поможет вам своевременно реагировать на возникающие трудности и поддерживать ребенка в трудных ситуациях.</w:t>
      </w:r>
    </w:p>
    <w:p w14:paraId="43991A3E" w14:textId="77777777" w:rsidR="004A0C56" w:rsidRDefault="004A0C56" w:rsidP="004A0C56">
      <w:pPr>
        <w:spacing w:after="0"/>
        <w:ind w:left="-993" w:firstLine="142"/>
        <w:jc w:val="both"/>
      </w:pPr>
    </w:p>
    <w:p w14:paraId="63908C3F" w14:textId="77777777" w:rsidR="004A0C56" w:rsidRDefault="004A0C56" w:rsidP="004A0C56">
      <w:pPr>
        <w:spacing w:after="0"/>
        <w:ind w:left="-993" w:firstLine="142"/>
        <w:jc w:val="both"/>
      </w:pPr>
      <w:r>
        <w:rPr>
          <w:rFonts w:ascii="Segoe UI Emoji" w:hAnsi="Segoe UI Emoji" w:cs="Segoe UI Emoji"/>
        </w:rPr>
        <w:t>😊</w:t>
      </w:r>
      <w:r w:rsidRPr="004A0C56">
        <w:rPr>
          <w:b/>
          <w:bCs/>
          <w:i/>
          <w:iCs/>
          <w:color w:val="2F5496" w:themeColor="accent1" w:themeShade="BF"/>
        </w:rPr>
        <w:t xml:space="preserve"> Проявление заботы и поддержки</w:t>
      </w:r>
    </w:p>
    <w:p w14:paraId="3B6130EB" w14:textId="77777777" w:rsidR="004A0C56" w:rsidRDefault="004A0C56" w:rsidP="004A0C56">
      <w:pPr>
        <w:spacing w:after="0"/>
        <w:ind w:left="-993" w:firstLine="142"/>
        <w:jc w:val="both"/>
      </w:pPr>
    </w:p>
    <w:p w14:paraId="1A9E6DA8" w14:textId="77777777" w:rsidR="004A0C56" w:rsidRDefault="004A0C56" w:rsidP="004A0C56">
      <w:pPr>
        <w:spacing w:after="0"/>
        <w:ind w:left="-993" w:firstLine="142"/>
        <w:jc w:val="both"/>
      </w:pPr>
      <w:r>
        <w:t>Будьте рядом с вашим ребенком, поддерживая его эмоционально и помогая справляться с возникающими проблемами. Поощряйте самостоятельность и инициативу, хвалите за достижения и старания. Создавайте позитивную обстановку, свободную от критики и давления, позволяющую ребенку чувствовать себя уверенно и защищено.</w:t>
      </w:r>
    </w:p>
    <w:p w14:paraId="4AE1880B" w14:textId="77777777" w:rsidR="004A0C56" w:rsidRDefault="004A0C56" w:rsidP="004A0C56">
      <w:pPr>
        <w:spacing w:after="0"/>
        <w:ind w:left="-993" w:firstLine="142"/>
        <w:jc w:val="both"/>
      </w:pPr>
    </w:p>
    <w:p w14:paraId="3F8F0EA7" w14:textId="492CE8CF" w:rsidR="004A0C56" w:rsidRDefault="004A0C56" w:rsidP="004A0C56">
      <w:pPr>
        <w:spacing w:after="0"/>
        <w:ind w:left="-993" w:firstLine="142"/>
        <w:jc w:val="center"/>
      </w:pPr>
      <w:r>
        <w:t>Следуя этим рекомендациям, родители могут значительно облегчить адаптацию ребенка к школьному обучению, заложив основу для успешного старта в новом этапе его жизни.</w:t>
      </w:r>
    </w:p>
    <w:sectPr w:rsidR="004A0C56" w:rsidSect="004A0C56">
      <w:pgSz w:w="11906" w:h="16838" w:code="9"/>
      <w:pgMar w:top="426" w:right="1133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669"/>
    <w:rsid w:val="004826BC"/>
    <w:rsid w:val="004A0C56"/>
    <w:rsid w:val="005F141E"/>
    <w:rsid w:val="006C0B77"/>
    <w:rsid w:val="008242FF"/>
    <w:rsid w:val="00870751"/>
    <w:rsid w:val="00922C48"/>
    <w:rsid w:val="00961669"/>
    <w:rsid w:val="00B61C46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EA825"/>
  <w15:chartTrackingRefBased/>
  <w15:docId w15:val="{31A3D586-5C54-4E59-8CA9-EB7464155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616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16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166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166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166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1669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1669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1669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1669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1669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14:ligatures w14:val="none"/>
    </w:rPr>
  </w:style>
  <w:style w:type="character" w:customStyle="1" w:styleId="20">
    <w:name w:val="Заголовок 2 Знак"/>
    <w:basedOn w:val="a0"/>
    <w:link w:val="2"/>
    <w:uiPriority w:val="9"/>
    <w:semiHidden/>
    <w:rsid w:val="00961669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961669"/>
    <w:rPr>
      <w:rFonts w:eastAsiaTheme="majorEastAsia" w:cstheme="majorBidi"/>
      <w:color w:val="2F5496" w:themeColor="accent1" w:themeShade="BF"/>
      <w:kern w:val="0"/>
      <w:sz w:val="28"/>
      <w:szCs w:val="28"/>
      <w14:ligatures w14:val="none"/>
    </w:rPr>
  </w:style>
  <w:style w:type="character" w:customStyle="1" w:styleId="40">
    <w:name w:val="Заголовок 4 Знак"/>
    <w:basedOn w:val="a0"/>
    <w:link w:val="4"/>
    <w:uiPriority w:val="9"/>
    <w:semiHidden/>
    <w:rsid w:val="00961669"/>
    <w:rPr>
      <w:rFonts w:eastAsiaTheme="majorEastAsia" w:cstheme="majorBidi"/>
      <w:i/>
      <w:iCs/>
      <w:color w:val="2F5496" w:themeColor="accent1" w:themeShade="BF"/>
      <w:kern w:val="0"/>
      <w:sz w:val="28"/>
      <w14:ligatures w14:val="none"/>
    </w:rPr>
  </w:style>
  <w:style w:type="character" w:customStyle="1" w:styleId="50">
    <w:name w:val="Заголовок 5 Знак"/>
    <w:basedOn w:val="a0"/>
    <w:link w:val="5"/>
    <w:uiPriority w:val="9"/>
    <w:semiHidden/>
    <w:rsid w:val="00961669"/>
    <w:rPr>
      <w:rFonts w:eastAsiaTheme="majorEastAsia" w:cstheme="majorBidi"/>
      <w:color w:val="2F5496" w:themeColor="accent1" w:themeShade="BF"/>
      <w:kern w:val="0"/>
      <w:sz w:val="28"/>
      <w14:ligatures w14:val="none"/>
    </w:rPr>
  </w:style>
  <w:style w:type="character" w:customStyle="1" w:styleId="60">
    <w:name w:val="Заголовок 6 Знак"/>
    <w:basedOn w:val="a0"/>
    <w:link w:val="6"/>
    <w:uiPriority w:val="9"/>
    <w:semiHidden/>
    <w:rsid w:val="00961669"/>
    <w:rPr>
      <w:rFonts w:eastAsiaTheme="majorEastAsia" w:cstheme="majorBidi"/>
      <w:i/>
      <w:iCs/>
      <w:color w:val="595959" w:themeColor="text1" w:themeTint="A6"/>
      <w:kern w:val="0"/>
      <w:sz w:val="28"/>
      <w14:ligatures w14:val="none"/>
    </w:rPr>
  </w:style>
  <w:style w:type="character" w:customStyle="1" w:styleId="70">
    <w:name w:val="Заголовок 7 Знак"/>
    <w:basedOn w:val="a0"/>
    <w:link w:val="7"/>
    <w:uiPriority w:val="9"/>
    <w:semiHidden/>
    <w:rsid w:val="00961669"/>
    <w:rPr>
      <w:rFonts w:eastAsiaTheme="majorEastAsia" w:cstheme="majorBidi"/>
      <w:color w:val="595959" w:themeColor="text1" w:themeTint="A6"/>
      <w:kern w:val="0"/>
      <w:sz w:val="28"/>
      <w14:ligatures w14:val="none"/>
    </w:rPr>
  </w:style>
  <w:style w:type="character" w:customStyle="1" w:styleId="80">
    <w:name w:val="Заголовок 8 Знак"/>
    <w:basedOn w:val="a0"/>
    <w:link w:val="8"/>
    <w:uiPriority w:val="9"/>
    <w:semiHidden/>
    <w:rsid w:val="00961669"/>
    <w:rPr>
      <w:rFonts w:eastAsiaTheme="majorEastAsia" w:cstheme="majorBidi"/>
      <w:i/>
      <w:iCs/>
      <w:color w:val="272727" w:themeColor="text1" w:themeTint="D8"/>
      <w:kern w:val="0"/>
      <w:sz w:val="28"/>
      <w14:ligatures w14:val="none"/>
    </w:rPr>
  </w:style>
  <w:style w:type="character" w:customStyle="1" w:styleId="90">
    <w:name w:val="Заголовок 9 Знак"/>
    <w:basedOn w:val="a0"/>
    <w:link w:val="9"/>
    <w:uiPriority w:val="9"/>
    <w:semiHidden/>
    <w:rsid w:val="00961669"/>
    <w:rPr>
      <w:rFonts w:eastAsiaTheme="majorEastAsia" w:cstheme="majorBidi"/>
      <w:color w:val="272727" w:themeColor="text1" w:themeTint="D8"/>
      <w:kern w:val="0"/>
      <w:sz w:val="28"/>
      <w14:ligatures w14:val="none"/>
    </w:rPr>
  </w:style>
  <w:style w:type="paragraph" w:styleId="a3">
    <w:name w:val="Title"/>
    <w:basedOn w:val="a"/>
    <w:next w:val="a"/>
    <w:link w:val="a4"/>
    <w:uiPriority w:val="10"/>
    <w:qFormat/>
    <w:rsid w:val="0096166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61669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5">
    <w:name w:val="Subtitle"/>
    <w:basedOn w:val="a"/>
    <w:next w:val="a"/>
    <w:link w:val="a6"/>
    <w:uiPriority w:val="11"/>
    <w:qFormat/>
    <w:rsid w:val="00961669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61669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21">
    <w:name w:val="Quote"/>
    <w:basedOn w:val="a"/>
    <w:next w:val="a"/>
    <w:link w:val="22"/>
    <w:uiPriority w:val="29"/>
    <w:qFormat/>
    <w:rsid w:val="009616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61669"/>
    <w:rPr>
      <w:rFonts w:ascii="Times New Roman" w:hAnsi="Times New Roman"/>
      <w:i/>
      <w:iCs/>
      <w:color w:val="404040" w:themeColor="text1" w:themeTint="BF"/>
      <w:kern w:val="0"/>
      <w:sz w:val="28"/>
      <w14:ligatures w14:val="none"/>
    </w:rPr>
  </w:style>
  <w:style w:type="paragraph" w:styleId="a7">
    <w:name w:val="List Paragraph"/>
    <w:basedOn w:val="a"/>
    <w:uiPriority w:val="34"/>
    <w:qFormat/>
    <w:rsid w:val="0096166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6166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616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61669"/>
    <w:rPr>
      <w:rFonts w:ascii="Times New Roman" w:hAnsi="Times New Roman"/>
      <w:i/>
      <w:iCs/>
      <w:color w:val="2F5496" w:themeColor="accent1" w:themeShade="BF"/>
      <w:kern w:val="0"/>
      <w:sz w:val="28"/>
      <w14:ligatures w14:val="none"/>
    </w:rPr>
  </w:style>
  <w:style w:type="character" w:styleId="ab">
    <w:name w:val="Intense Reference"/>
    <w:basedOn w:val="a0"/>
    <w:uiPriority w:val="32"/>
    <w:qFormat/>
    <w:rsid w:val="009616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385</Words>
  <Characters>2198</Characters>
  <Application>Microsoft Office Word</Application>
  <DocSecurity>0</DocSecurity>
  <Lines>18</Lines>
  <Paragraphs>5</Paragraphs>
  <ScaleCrop>false</ScaleCrop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2025-06-30T09:59:00Z</dcterms:created>
  <dcterms:modified xsi:type="dcterms:W3CDTF">2025-06-30T10:03:00Z</dcterms:modified>
</cp:coreProperties>
</file>