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5887" w:tblpY="1"/>
        <w:tblOverlap w:val="never"/>
        <w:tblW w:w="379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402"/>
      </w:tblGrid>
      <w:tr w:rsidR="009D0553" w:rsidTr="00FD0ACB">
        <w:trPr>
          <w:trHeight w:val="2404"/>
        </w:trPr>
        <w:tc>
          <w:tcPr>
            <w:tcW w:w="392" w:type="dxa"/>
          </w:tcPr>
          <w:p w:rsidR="009D0553" w:rsidRPr="009D0553" w:rsidRDefault="009D0553" w:rsidP="00FD0ACB">
            <w:pPr>
              <w:jc w:val="center"/>
              <w:rPr>
                <w:rFonts w:ascii="Times New Roman" w:hAnsi="Times New Roman" w:cs="Times New Roman"/>
              </w:rPr>
            </w:pPr>
          </w:p>
          <w:p w:rsidR="009D0553" w:rsidRDefault="009D0553" w:rsidP="00FD0ACB"/>
        </w:tc>
        <w:tc>
          <w:tcPr>
            <w:tcW w:w="3402" w:type="dxa"/>
          </w:tcPr>
          <w:p w:rsidR="009D0553" w:rsidRDefault="009D0553" w:rsidP="00FD0AC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C5E46" w:rsidRDefault="003C5E46" w:rsidP="00FD0A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департамент образования </w:t>
            </w:r>
          </w:p>
          <w:p w:rsidR="003C5E46" w:rsidRDefault="003C5E46" w:rsidP="00FD0A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  <w:p w:rsidR="009D0553" w:rsidRPr="001270BA" w:rsidRDefault="009D0553" w:rsidP="00FD0AC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D0553" w:rsidRDefault="009D0553" w:rsidP="00FD0ACB"/>
        </w:tc>
      </w:tr>
    </w:tbl>
    <w:p w:rsidR="00FD0ACB" w:rsidRPr="00592CD4" w:rsidRDefault="00FD0ACB" w:rsidP="00FD0A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92CD4">
        <w:rPr>
          <w:rFonts w:ascii="Times New Roman" w:hAnsi="Times New Roman"/>
          <w:b/>
          <w:sz w:val="16"/>
          <w:szCs w:val="16"/>
        </w:rPr>
        <w:t>Российская Федерация</w:t>
      </w:r>
    </w:p>
    <w:p w:rsidR="00FD0ACB" w:rsidRPr="00592CD4" w:rsidRDefault="00FD0ACB" w:rsidP="00FD0A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92CD4">
        <w:rPr>
          <w:rFonts w:ascii="Times New Roman" w:hAnsi="Times New Roman"/>
          <w:b/>
          <w:sz w:val="16"/>
          <w:szCs w:val="16"/>
        </w:rPr>
        <w:t>Муниципальное казенное учреждение</w:t>
      </w:r>
    </w:p>
    <w:p w:rsidR="00FD0ACB" w:rsidRPr="00592CD4" w:rsidRDefault="00FD0ACB" w:rsidP="00FD0A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92CD4">
        <w:rPr>
          <w:rFonts w:ascii="Times New Roman" w:hAnsi="Times New Roman"/>
          <w:b/>
          <w:sz w:val="16"/>
          <w:szCs w:val="16"/>
        </w:rPr>
        <w:t xml:space="preserve">«Управление образования </w:t>
      </w:r>
      <w:proofErr w:type="spellStart"/>
      <w:r w:rsidRPr="00592CD4">
        <w:rPr>
          <w:rFonts w:ascii="Times New Roman" w:hAnsi="Times New Roman"/>
          <w:b/>
          <w:sz w:val="16"/>
          <w:szCs w:val="16"/>
        </w:rPr>
        <w:t>Шебекинского</w:t>
      </w:r>
      <w:proofErr w:type="spellEnd"/>
    </w:p>
    <w:p w:rsidR="00FD0ACB" w:rsidRPr="00592CD4" w:rsidRDefault="00FD0ACB" w:rsidP="00FD0A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92CD4">
        <w:rPr>
          <w:rFonts w:ascii="Times New Roman" w:hAnsi="Times New Roman"/>
          <w:b/>
          <w:sz w:val="16"/>
          <w:szCs w:val="16"/>
        </w:rPr>
        <w:t>городского округа Белгородской области»</w:t>
      </w:r>
    </w:p>
    <w:p w:rsidR="00FD0ACB" w:rsidRPr="00592CD4" w:rsidRDefault="00FD0ACB" w:rsidP="00FD0A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92CD4">
        <w:rPr>
          <w:rFonts w:ascii="Times New Roman" w:hAnsi="Times New Roman"/>
          <w:b/>
          <w:sz w:val="16"/>
          <w:szCs w:val="16"/>
        </w:rPr>
        <w:t>Муниципальное бюджетное</w:t>
      </w:r>
    </w:p>
    <w:p w:rsidR="00FD0ACB" w:rsidRPr="00592CD4" w:rsidRDefault="00FD0ACB" w:rsidP="00FD0A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92CD4">
        <w:rPr>
          <w:rFonts w:ascii="Times New Roman" w:hAnsi="Times New Roman"/>
          <w:b/>
          <w:sz w:val="16"/>
          <w:szCs w:val="16"/>
        </w:rPr>
        <w:t>общеобразовательное учреждение</w:t>
      </w:r>
    </w:p>
    <w:p w:rsidR="00FD0ACB" w:rsidRPr="00592CD4" w:rsidRDefault="00FD0ACB" w:rsidP="00FD0A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92CD4">
        <w:rPr>
          <w:rFonts w:ascii="Times New Roman" w:hAnsi="Times New Roman"/>
          <w:b/>
          <w:sz w:val="16"/>
          <w:szCs w:val="16"/>
        </w:rPr>
        <w:t>«</w:t>
      </w:r>
      <w:proofErr w:type="spellStart"/>
      <w:r w:rsidRPr="00592CD4">
        <w:rPr>
          <w:rFonts w:ascii="Times New Roman" w:hAnsi="Times New Roman"/>
          <w:b/>
          <w:sz w:val="16"/>
          <w:szCs w:val="16"/>
        </w:rPr>
        <w:t>Графовская</w:t>
      </w:r>
      <w:proofErr w:type="spellEnd"/>
      <w:r w:rsidRPr="00592CD4">
        <w:rPr>
          <w:rFonts w:ascii="Times New Roman" w:hAnsi="Times New Roman"/>
          <w:b/>
          <w:sz w:val="16"/>
          <w:szCs w:val="16"/>
        </w:rPr>
        <w:t xml:space="preserve"> средняя</w:t>
      </w:r>
    </w:p>
    <w:p w:rsidR="00FD0ACB" w:rsidRPr="00592CD4" w:rsidRDefault="00FD0ACB" w:rsidP="00FD0A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92CD4">
        <w:rPr>
          <w:rFonts w:ascii="Times New Roman" w:hAnsi="Times New Roman"/>
          <w:b/>
          <w:sz w:val="16"/>
          <w:szCs w:val="16"/>
        </w:rPr>
        <w:t>Общеобразовательная школа</w:t>
      </w:r>
    </w:p>
    <w:p w:rsidR="00FD0ACB" w:rsidRPr="00592CD4" w:rsidRDefault="00FD0ACB" w:rsidP="00FD0A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592CD4">
        <w:rPr>
          <w:rFonts w:ascii="Times New Roman" w:hAnsi="Times New Roman"/>
          <w:b/>
          <w:sz w:val="16"/>
          <w:szCs w:val="16"/>
        </w:rPr>
        <w:t>Шебекинского</w:t>
      </w:r>
      <w:proofErr w:type="spellEnd"/>
      <w:r w:rsidRPr="00592CD4">
        <w:rPr>
          <w:rFonts w:ascii="Times New Roman" w:hAnsi="Times New Roman"/>
          <w:b/>
          <w:sz w:val="16"/>
          <w:szCs w:val="16"/>
        </w:rPr>
        <w:t xml:space="preserve"> района Белгородской области»</w:t>
      </w:r>
    </w:p>
    <w:p w:rsidR="00FD0ACB" w:rsidRPr="00592CD4" w:rsidRDefault="00FD0ACB" w:rsidP="00FD0A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92CD4">
        <w:rPr>
          <w:rFonts w:ascii="Times New Roman" w:hAnsi="Times New Roman"/>
          <w:b/>
          <w:sz w:val="16"/>
          <w:szCs w:val="16"/>
        </w:rPr>
        <w:t xml:space="preserve">309277, Белгородская область, </w:t>
      </w:r>
      <w:proofErr w:type="spellStart"/>
      <w:r w:rsidRPr="00592CD4">
        <w:rPr>
          <w:rFonts w:ascii="Times New Roman" w:hAnsi="Times New Roman"/>
          <w:b/>
          <w:sz w:val="16"/>
          <w:szCs w:val="16"/>
        </w:rPr>
        <w:t>Шебекинский</w:t>
      </w:r>
      <w:proofErr w:type="spellEnd"/>
      <w:r w:rsidRPr="00592CD4">
        <w:rPr>
          <w:rFonts w:ascii="Times New Roman" w:hAnsi="Times New Roman"/>
          <w:b/>
          <w:sz w:val="16"/>
          <w:szCs w:val="16"/>
        </w:rPr>
        <w:t xml:space="preserve"> район,</w:t>
      </w:r>
    </w:p>
    <w:p w:rsidR="00FD0ACB" w:rsidRPr="00592CD4" w:rsidRDefault="00FD0ACB" w:rsidP="00FD0A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92CD4">
        <w:rPr>
          <w:rFonts w:ascii="Times New Roman" w:hAnsi="Times New Roman"/>
          <w:b/>
          <w:sz w:val="16"/>
          <w:szCs w:val="16"/>
        </w:rPr>
        <w:t xml:space="preserve">с. </w:t>
      </w:r>
      <w:proofErr w:type="spellStart"/>
      <w:r w:rsidRPr="00592CD4">
        <w:rPr>
          <w:rFonts w:ascii="Times New Roman" w:hAnsi="Times New Roman"/>
          <w:b/>
          <w:sz w:val="16"/>
          <w:szCs w:val="16"/>
        </w:rPr>
        <w:t>Графовка</w:t>
      </w:r>
      <w:proofErr w:type="spellEnd"/>
      <w:r w:rsidRPr="00592CD4">
        <w:rPr>
          <w:rFonts w:ascii="Times New Roman" w:hAnsi="Times New Roman"/>
          <w:b/>
          <w:sz w:val="16"/>
          <w:szCs w:val="16"/>
        </w:rPr>
        <w:t>, ул. Центральная, 1а</w:t>
      </w:r>
    </w:p>
    <w:p w:rsidR="00FD0ACB" w:rsidRPr="00592CD4" w:rsidRDefault="00FD0ACB" w:rsidP="00FD0AC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</w:t>
      </w:r>
      <w:r w:rsidRPr="00592CD4">
        <w:rPr>
          <w:rFonts w:ascii="Times New Roman" w:hAnsi="Times New Roman"/>
          <w:b/>
          <w:sz w:val="16"/>
          <w:szCs w:val="16"/>
        </w:rPr>
        <w:t>т./ф:8(47248) 71-3-22</w:t>
      </w:r>
    </w:p>
    <w:p w:rsidR="00FD0ACB" w:rsidRPr="00592CD4" w:rsidRDefault="00FD0ACB" w:rsidP="00FD0AC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</w:t>
      </w:r>
      <w:r w:rsidRPr="00592CD4">
        <w:rPr>
          <w:rFonts w:ascii="Times New Roman" w:hAnsi="Times New Roman"/>
          <w:b/>
          <w:sz w:val="16"/>
          <w:szCs w:val="16"/>
          <w:lang w:val="en-US"/>
        </w:rPr>
        <w:t>e</w:t>
      </w:r>
      <w:r w:rsidRPr="00592CD4">
        <w:rPr>
          <w:rFonts w:ascii="Times New Roman" w:hAnsi="Times New Roman"/>
          <w:b/>
          <w:sz w:val="16"/>
          <w:szCs w:val="16"/>
        </w:rPr>
        <w:t>-</w:t>
      </w:r>
      <w:r w:rsidRPr="00592CD4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592CD4">
        <w:rPr>
          <w:rFonts w:ascii="Times New Roman" w:hAnsi="Times New Roman"/>
          <w:b/>
          <w:sz w:val="16"/>
          <w:szCs w:val="16"/>
        </w:rPr>
        <w:t>:</w:t>
      </w:r>
      <w:proofErr w:type="spellStart"/>
      <w:r w:rsidRPr="00592CD4">
        <w:rPr>
          <w:rFonts w:ascii="Times New Roman" w:hAnsi="Times New Roman"/>
          <w:b/>
          <w:sz w:val="16"/>
          <w:szCs w:val="16"/>
          <w:lang w:val="en-US"/>
        </w:rPr>
        <w:t>graf</w:t>
      </w:r>
      <w:proofErr w:type="spellEnd"/>
      <w:r w:rsidRPr="00592CD4">
        <w:rPr>
          <w:rFonts w:ascii="Times New Roman" w:hAnsi="Times New Roman"/>
          <w:b/>
          <w:sz w:val="16"/>
          <w:szCs w:val="16"/>
        </w:rPr>
        <w:t>-46@</w:t>
      </w:r>
      <w:proofErr w:type="spellStart"/>
      <w:r w:rsidRPr="00592CD4">
        <w:rPr>
          <w:rFonts w:ascii="Times New Roman" w:hAnsi="Times New Roman"/>
          <w:b/>
          <w:sz w:val="16"/>
          <w:szCs w:val="16"/>
          <w:lang w:val="en-US"/>
        </w:rPr>
        <w:t>yandex</w:t>
      </w:r>
      <w:proofErr w:type="spellEnd"/>
      <w:r w:rsidRPr="00592CD4">
        <w:rPr>
          <w:rFonts w:ascii="Times New Roman" w:hAnsi="Times New Roman"/>
          <w:b/>
          <w:sz w:val="16"/>
          <w:szCs w:val="16"/>
        </w:rPr>
        <w:t>.</w:t>
      </w:r>
      <w:proofErr w:type="spellStart"/>
      <w:r w:rsidRPr="00592CD4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</w:p>
    <w:p w:rsidR="00FD0ACB" w:rsidRPr="00592CD4" w:rsidRDefault="00FD0ACB" w:rsidP="00FD0ACB">
      <w:pPr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  <w:r w:rsidRPr="00592CD4">
        <w:rPr>
          <w:rFonts w:ascii="Times New Roman" w:hAnsi="Times New Roman"/>
          <w:sz w:val="16"/>
          <w:szCs w:val="16"/>
          <w:u w:val="single"/>
        </w:rPr>
        <w:t>___________№ ________</w:t>
      </w:r>
    </w:p>
    <w:p w:rsidR="00FD0ACB" w:rsidRPr="00592CD4" w:rsidRDefault="00FD0ACB" w:rsidP="00FD0ACB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592CD4">
        <w:rPr>
          <w:rFonts w:ascii="Times New Roman" w:hAnsi="Times New Roman"/>
          <w:sz w:val="16"/>
          <w:szCs w:val="16"/>
        </w:rPr>
        <w:t>На №</w:t>
      </w:r>
      <w:proofErr w:type="spellStart"/>
      <w:r w:rsidRPr="00592CD4">
        <w:rPr>
          <w:rFonts w:ascii="Times New Roman" w:hAnsi="Times New Roman"/>
          <w:sz w:val="16"/>
          <w:szCs w:val="16"/>
        </w:rPr>
        <w:t>________от</w:t>
      </w:r>
      <w:proofErr w:type="spellEnd"/>
      <w:r w:rsidRPr="00592CD4">
        <w:rPr>
          <w:rFonts w:ascii="Times New Roman" w:hAnsi="Times New Roman"/>
          <w:sz w:val="16"/>
          <w:szCs w:val="16"/>
        </w:rPr>
        <w:t>_____________</w:t>
      </w:r>
    </w:p>
    <w:p w:rsidR="00FD0ACB" w:rsidRDefault="00FD0ACB" w:rsidP="00FD0A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D0ACB" w:rsidRDefault="00FD0ACB" w:rsidP="00FD0A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D0553" w:rsidRDefault="009D0553"/>
    <w:p w:rsidR="009D0553" w:rsidRPr="001270BA" w:rsidRDefault="009D0553" w:rsidP="009D05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70BA">
        <w:rPr>
          <w:rFonts w:ascii="Times New Roman" w:hAnsi="Times New Roman"/>
          <w:b/>
          <w:color w:val="000000"/>
          <w:sz w:val="28"/>
          <w:szCs w:val="28"/>
        </w:rPr>
        <w:t>ОТЧЁТ</w:t>
      </w:r>
    </w:p>
    <w:p w:rsidR="009D0553" w:rsidRPr="001270BA" w:rsidRDefault="009D0553" w:rsidP="009D05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70BA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color w:val="000000"/>
          <w:sz w:val="28"/>
          <w:szCs w:val="28"/>
        </w:rPr>
        <w:t>бюджетного общеобразовательного учреждения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Графовская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Белгородской области» </w:t>
      </w:r>
      <w:r w:rsidRPr="001270BA">
        <w:rPr>
          <w:rFonts w:ascii="Times New Roman" w:hAnsi="Times New Roman"/>
          <w:b/>
          <w:color w:val="000000"/>
          <w:sz w:val="28"/>
          <w:szCs w:val="28"/>
        </w:rPr>
        <w:t xml:space="preserve">об исполнении предписания </w:t>
      </w:r>
    </w:p>
    <w:p w:rsidR="009D0553" w:rsidRPr="001270BA" w:rsidRDefault="009D0553" w:rsidP="009D05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Arial"/>
          <w:sz w:val="28"/>
          <w:szCs w:val="28"/>
        </w:rPr>
      </w:pPr>
    </w:p>
    <w:p w:rsidR="009D0553" w:rsidRPr="001B5AE9" w:rsidRDefault="009D0553" w:rsidP="009D05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270BA">
        <w:rPr>
          <w:rFonts w:ascii="Times New Roman" w:hAnsi="Times New Roman" w:cs="Arial"/>
          <w:sz w:val="28"/>
          <w:szCs w:val="28"/>
        </w:rPr>
        <w:t xml:space="preserve">По результатам проверки, проведённой на основании приказа </w:t>
      </w:r>
      <w:r w:rsidRPr="001270BA">
        <w:rPr>
          <w:rFonts w:ascii="Times New Roman" w:hAnsi="Times New Roman" w:cs="Arial"/>
          <w:bCs/>
          <w:sz w:val="28"/>
          <w:szCs w:val="28"/>
        </w:rPr>
        <w:t>департамента образования Белгородской области</w:t>
      </w:r>
      <w:r w:rsidR="002E55A9">
        <w:rPr>
          <w:rFonts w:ascii="Times New Roman" w:hAnsi="Times New Roman" w:cs="Arial"/>
          <w:bCs/>
          <w:sz w:val="28"/>
          <w:szCs w:val="28"/>
        </w:rPr>
        <w:t xml:space="preserve"> </w:t>
      </w:r>
      <w:r w:rsidR="00F920A1">
        <w:rPr>
          <w:rFonts w:ascii="Times New Roman" w:hAnsi="Times New Roman"/>
          <w:sz w:val="28"/>
          <w:szCs w:val="28"/>
        </w:rPr>
        <w:t xml:space="preserve">от </w:t>
      </w:r>
      <w:r w:rsidR="00CF05AD">
        <w:rPr>
          <w:rFonts w:ascii="Times New Roman" w:hAnsi="Times New Roman"/>
          <w:sz w:val="28"/>
          <w:szCs w:val="28"/>
        </w:rPr>
        <w:t>26</w:t>
      </w:r>
      <w:r w:rsidR="00FD0ACB">
        <w:rPr>
          <w:rFonts w:ascii="Times New Roman" w:hAnsi="Times New Roman"/>
          <w:sz w:val="28"/>
          <w:szCs w:val="28"/>
        </w:rPr>
        <w:t xml:space="preserve"> февраля 2020</w:t>
      </w:r>
      <w:r w:rsidR="00F920A1">
        <w:rPr>
          <w:rFonts w:ascii="Times New Roman" w:hAnsi="Times New Roman"/>
          <w:sz w:val="28"/>
          <w:szCs w:val="28"/>
        </w:rPr>
        <w:t>г. № </w:t>
      </w:r>
      <w:r w:rsidR="00FD0ACB">
        <w:rPr>
          <w:rFonts w:ascii="Times New Roman" w:hAnsi="Times New Roman"/>
          <w:sz w:val="28"/>
          <w:szCs w:val="28"/>
        </w:rPr>
        <w:t>470</w:t>
      </w:r>
      <w:r w:rsidRPr="001270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</w:t>
      </w:r>
      <w:r w:rsidRPr="001B5AE9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971A29">
        <w:rPr>
          <w:rFonts w:ascii="Times New Roman" w:hAnsi="Times New Roman"/>
          <w:sz w:val="28"/>
          <w:szCs w:val="28"/>
        </w:rPr>
        <w:t>бюджетного общеобразовательного учреждения «</w:t>
      </w:r>
      <w:proofErr w:type="spellStart"/>
      <w:r w:rsidR="00971A29">
        <w:rPr>
          <w:rFonts w:ascii="Times New Roman" w:hAnsi="Times New Roman"/>
          <w:sz w:val="28"/>
          <w:szCs w:val="28"/>
        </w:rPr>
        <w:t>Графовская</w:t>
      </w:r>
      <w:proofErr w:type="spellEnd"/>
      <w:r w:rsidR="00971A29">
        <w:rPr>
          <w:rFonts w:ascii="Times New Roman" w:hAnsi="Times New Roman"/>
          <w:sz w:val="28"/>
          <w:szCs w:val="28"/>
        </w:rPr>
        <w:t xml:space="preserve"> средняя общеобразовательная школа </w:t>
      </w:r>
      <w:proofErr w:type="spellStart"/>
      <w:r w:rsidR="00971A29">
        <w:rPr>
          <w:rFonts w:ascii="Times New Roman" w:hAnsi="Times New Roman"/>
          <w:sz w:val="28"/>
          <w:szCs w:val="28"/>
        </w:rPr>
        <w:t>Шебекинского</w:t>
      </w:r>
      <w:proofErr w:type="spellEnd"/>
      <w:r w:rsidR="00971A29">
        <w:rPr>
          <w:rFonts w:ascii="Times New Roman" w:hAnsi="Times New Roman"/>
          <w:sz w:val="28"/>
          <w:szCs w:val="28"/>
        </w:rPr>
        <w:t xml:space="preserve"> района</w:t>
      </w:r>
      <w:r w:rsidRPr="001B5AE9">
        <w:rPr>
          <w:rFonts w:ascii="Times New Roman" w:hAnsi="Times New Roman"/>
          <w:sz w:val="28"/>
          <w:szCs w:val="28"/>
        </w:rPr>
        <w:t xml:space="preserve"> Белгородской области»</w:t>
      </w:r>
      <w:r w:rsidR="00CF05AD">
        <w:rPr>
          <w:rFonts w:ascii="Times New Roman" w:hAnsi="Times New Roman"/>
          <w:sz w:val="28"/>
          <w:szCs w:val="28"/>
        </w:rPr>
        <w:t xml:space="preserve"> был выдан</w:t>
      </w:r>
      <w:r w:rsidRPr="001270BA">
        <w:rPr>
          <w:rFonts w:ascii="Times New Roman" w:hAnsi="Times New Roman"/>
          <w:sz w:val="28"/>
          <w:szCs w:val="28"/>
        </w:rPr>
        <w:t xml:space="preserve"> </w:t>
      </w:r>
      <w:r w:rsidR="00CF05AD">
        <w:rPr>
          <w:rFonts w:ascii="Times New Roman" w:hAnsi="Times New Roman"/>
          <w:sz w:val="28"/>
          <w:szCs w:val="28"/>
        </w:rPr>
        <w:t>протокол</w:t>
      </w:r>
      <w:r w:rsidRPr="001270BA">
        <w:rPr>
          <w:rFonts w:ascii="Times New Roman" w:hAnsi="Times New Roman"/>
          <w:sz w:val="28"/>
          <w:szCs w:val="28"/>
        </w:rPr>
        <w:t xml:space="preserve"> об устранении выявленных нарушений (предписание департамента образов</w:t>
      </w:r>
      <w:r w:rsidR="00F920A1">
        <w:rPr>
          <w:rFonts w:ascii="Times New Roman" w:hAnsi="Times New Roman"/>
          <w:sz w:val="28"/>
          <w:szCs w:val="28"/>
        </w:rPr>
        <w:t xml:space="preserve">ания Белгородской области от </w:t>
      </w:r>
      <w:r w:rsidR="00FD0ACB">
        <w:rPr>
          <w:rFonts w:ascii="Times New Roman" w:hAnsi="Times New Roman"/>
          <w:sz w:val="28"/>
          <w:szCs w:val="28"/>
        </w:rPr>
        <w:t>19 марта 2020</w:t>
      </w:r>
      <w:r w:rsidR="00F920A1">
        <w:rPr>
          <w:rFonts w:ascii="Times New Roman" w:hAnsi="Times New Roman"/>
          <w:sz w:val="28"/>
          <w:szCs w:val="28"/>
        </w:rPr>
        <w:t>г.</w:t>
      </w:r>
      <w:r w:rsidR="00CF05AD">
        <w:rPr>
          <w:rFonts w:ascii="Times New Roman" w:hAnsi="Times New Roman"/>
          <w:sz w:val="28"/>
          <w:szCs w:val="28"/>
        </w:rPr>
        <w:t xml:space="preserve"> серия 031 </w:t>
      </w:r>
      <w:proofErr w:type="gramStart"/>
      <w:r w:rsidR="00CF05AD">
        <w:rPr>
          <w:rFonts w:ascii="Times New Roman" w:hAnsi="Times New Roman"/>
          <w:sz w:val="28"/>
          <w:szCs w:val="28"/>
        </w:rPr>
        <w:t>ПР</w:t>
      </w:r>
      <w:proofErr w:type="gramEnd"/>
      <w:r w:rsidR="00F920A1">
        <w:rPr>
          <w:rFonts w:ascii="Times New Roman" w:hAnsi="Times New Roman"/>
          <w:sz w:val="28"/>
          <w:szCs w:val="28"/>
        </w:rPr>
        <w:t xml:space="preserve"> № </w:t>
      </w:r>
      <w:r w:rsidR="00FD0ACB">
        <w:rPr>
          <w:rFonts w:ascii="Times New Roman" w:hAnsi="Times New Roman"/>
          <w:sz w:val="28"/>
          <w:szCs w:val="28"/>
        </w:rPr>
        <w:t>057</w:t>
      </w:r>
      <w:r w:rsidRPr="001270BA">
        <w:rPr>
          <w:rFonts w:ascii="Times New Roman" w:hAnsi="Times New Roman"/>
          <w:sz w:val="28"/>
          <w:szCs w:val="28"/>
        </w:rPr>
        <w:t>).</w:t>
      </w:r>
    </w:p>
    <w:p w:rsidR="009D0553" w:rsidRDefault="009D0553" w:rsidP="009D05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Arial"/>
          <w:sz w:val="28"/>
          <w:szCs w:val="28"/>
        </w:rPr>
      </w:pPr>
      <w:r w:rsidRPr="001270BA">
        <w:rPr>
          <w:rFonts w:ascii="Times New Roman" w:hAnsi="Times New Roman" w:cs="Arial"/>
          <w:sz w:val="28"/>
          <w:szCs w:val="28"/>
        </w:rPr>
        <w:t xml:space="preserve">В ходе исполнения </w:t>
      </w:r>
      <w:r w:rsidR="00CF05AD">
        <w:rPr>
          <w:rFonts w:ascii="Times New Roman" w:hAnsi="Times New Roman" w:cs="Arial"/>
          <w:sz w:val="28"/>
          <w:szCs w:val="28"/>
        </w:rPr>
        <w:t>протокола</w:t>
      </w:r>
      <w:r w:rsidRPr="001270BA">
        <w:rPr>
          <w:rFonts w:ascii="Times New Roman" w:hAnsi="Times New Roman" w:cs="Arial"/>
          <w:sz w:val="28"/>
          <w:szCs w:val="28"/>
        </w:rPr>
        <w:t xml:space="preserve"> приняты следующие меры, проведены мероприятия и действия:</w:t>
      </w:r>
    </w:p>
    <w:tbl>
      <w:tblPr>
        <w:tblpPr w:leftFromText="180" w:rightFromText="180" w:vertAnchor="text" w:horzAnchor="margin" w:tblpX="-176" w:tblpY="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095"/>
        <w:gridCol w:w="2646"/>
        <w:gridCol w:w="756"/>
      </w:tblGrid>
      <w:tr w:rsidR="008F4093" w:rsidRPr="004151B6" w:rsidTr="00577B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3" w:rsidRPr="004151B6" w:rsidRDefault="008F4093" w:rsidP="00B612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5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8F4093" w:rsidRPr="004151B6" w:rsidRDefault="008F4093" w:rsidP="00B612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15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15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15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3" w:rsidRPr="004151B6" w:rsidRDefault="008F4093" w:rsidP="00B612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5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Содержание нарушения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3" w:rsidRPr="004151B6" w:rsidRDefault="008F4093" w:rsidP="00B612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5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Прилагаемые документы, подтверждающие исполнение нарушения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3" w:rsidRPr="004151B6" w:rsidRDefault="008F4093" w:rsidP="00B612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5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листов</w:t>
            </w:r>
          </w:p>
        </w:tc>
      </w:tr>
      <w:tr w:rsidR="00CA0384" w:rsidRPr="00242B74" w:rsidTr="00577B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84" w:rsidRPr="00242B74" w:rsidRDefault="00CA0384" w:rsidP="00CA038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84" w:rsidRPr="00242B74" w:rsidRDefault="00F920A1" w:rsidP="00FD0A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нарушение </w:t>
            </w:r>
            <w:r w:rsidR="00FD0ACB"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 9 Порядка расследования и учета несчастных случаев с обучающимися во</w:t>
            </w:r>
            <w:r w:rsidR="00DB3997"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время пребывания в организации, о</w:t>
            </w:r>
            <w:r w:rsidR="00FD0ACB"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существляющей </w:t>
            </w:r>
            <w:r w:rsidR="00DB3997"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 деятельность,</w:t>
            </w:r>
            <w:r w:rsidR="00FD0ACB"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соответствии с которым при расследовании несчастного случая, в результате которого обучающийся получил легкие повреждения здоровья, руководителем организации, осуществляющей образовательную деятельность, незамедлительно создается комиссия по расследованию несчастного случая в составе не менее трех человек, на момент утверждения комиссии</w:t>
            </w:r>
            <w:r w:rsidR="002C02D5"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расследованию несчастного</w:t>
            </w:r>
            <w:proofErr w:type="gramEnd"/>
            <w:r w:rsidR="002C02D5"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C02D5"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случая, произошедшего с обучающимся 6 класса МБОУ «</w:t>
            </w:r>
            <w:proofErr w:type="spellStart"/>
            <w:r w:rsidR="002C02D5"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Графовская</w:t>
            </w:r>
            <w:proofErr w:type="spellEnd"/>
            <w:r w:rsidR="002C02D5"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Манин М. во время перерыва между учебными занятиями в организации, осуществляющей образовательную деятельность (приказ «О создании комиссии по расследованию несчастного случая в </w:t>
            </w:r>
            <w:r w:rsidR="002C02D5"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«</w:t>
            </w:r>
            <w:proofErr w:type="spellStart"/>
            <w:r w:rsidR="002C02D5"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Графовская</w:t>
            </w:r>
            <w:proofErr w:type="spellEnd"/>
            <w:r w:rsidR="002C02D5"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от 30.01.2020г. №22) отсутствовало медицинское заключение в отношении указанного обучающегося, при этом анализ документов МБОУ «</w:t>
            </w:r>
            <w:proofErr w:type="spellStart"/>
            <w:r w:rsidR="002C02D5"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Графовская</w:t>
            </w:r>
            <w:proofErr w:type="spellEnd"/>
            <w:r w:rsidR="002C02D5"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показал, что в учреждении характер полученных повреждений здоровья</w:t>
            </w:r>
            <w:proofErr w:type="gramEnd"/>
            <w:r w:rsidR="002C02D5"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указанной обучающейся рассматривался как несчастный случай, в результа</w:t>
            </w:r>
            <w:r w:rsidR="00CF05AD"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которого обучающийся получил</w:t>
            </w:r>
            <w:r w:rsidR="002C02D5"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легкие повреждения здоровья (в зависимости от полученного повреждения здоровья Порядком расследования и учета несчастных случаев с обучающимися во время пребывания в организации установлены различные требования к расследованию несчастного случая </w:t>
            </w:r>
            <w:proofErr w:type="gramStart"/>
            <w:r w:rsidR="002C02D5"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2C02D5"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обучающимися);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50" w:rsidRPr="00242B74" w:rsidRDefault="00CF05AD" w:rsidP="002E55A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4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Расшифровка снимка врача –</w:t>
            </w:r>
            <w:r w:rsidR="00242B74">
              <w:rPr>
                <w:rFonts w:ascii="Times New Roman" w:hAnsi="Times New Roman" w:cs="Times New Roman"/>
                <w:sz w:val="24"/>
                <w:szCs w:val="24"/>
              </w:rPr>
              <w:t xml:space="preserve"> рентген</w:t>
            </w:r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олога, которую предоставила мать пострадавшего обучающегося Жихарева Ю.А.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9B" w:rsidRPr="00242B74" w:rsidRDefault="00BA179B" w:rsidP="0040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52" w:rsidRPr="00242B74" w:rsidTr="00577B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242B74" w:rsidRDefault="004F7C52" w:rsidP="00CA038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242B74" w:rsidRDefault="002C02D5" w:rsidP="002E55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В нарушение пункта 15 Порядка расследования и учета несчастн</w:t>
            </w:r>
            <w:r w:rsidR="00DB3997" w:rsidRPr="00242B74">
              <w:rPr>
                <w:rFonts w:ascii="Times New Roman" w:hAnsi="Times New Roman" w:cs="Times New Roman"/>
                <w:sz w:val="24"/>
                <w:szCs w:val="24"/>
              </w:rPr>
              <w:t>ых случаев с обучающимися во вре</w:t>
            </w:r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мя пребывания в организации, осуществляющей образовательную деятельность, согласно которому каждый совершеннолетний пострадавший, (его законный представитель или иное доверенное лицо), родитель (законный представитель) несовершеннолетнего пострадавшего имеют право на личное участие в расследова</w:t>
            </w:r>
            <w:r w:rsidR="00DB3997" w:rsidRPr="00242B74">
              <w:rPr>
                <w:rFonts w:ascii="Times New Roman" w:hAnsi="Times New Roman" w:cs="Times New Roman"/>
                <w:sz w:val="24"/>
                <w:szCs w:val="24"/>
              </w:rPr>
              <w:t>нии несчастного случая (без вклю</w:t>
            </w:r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чения в состав комиссии), а также </w:t>
            </w:r>
            <w:r w:rsidR="00DB3997" w:rsidRPr="00242B74">
              <w:rPr>
                <w:rFonts w:ascii="Times New Roman" w:hAnsi="Times New Roman" w:cs="Times New Roman"/>
                <w:sz w:val="24"/>
                <w:szCs w:val="24"/>
              </w:rPr>
              <w:t>на ознакомление с материалами расследования несчастного случая</w:t>
            </w:r>
            <w:proofErr w:type="gramEnd"/>
            <w:r w:rsidR="00DB3997"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, родителя (законные представители) несовершеннолетнего пострадавшего </w:t>
            </w:r>
            <w:proofErr w:type="gramStart"/>
            <w:r w:rsidR="00DB3997" w:rsidRPr="00242B74">
              <w:rPr>
                <w:rFonts w:ascii="Times New Roman" w:hAnsi="Times New Roman" w:cs="Times New Roman"/>
                <w:sz w:val="24"/>
                <w:szCs w:val="24"/>
              </w:rPr>
              <w:t>Манина</w:t>
            </w:r>
            <w:proofErr w:type="gramEnd"/>
            <w:r w:rsidR="00DB3997"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 М. не были уведомлены о праве на личное участие в расследовании несчастного случая (</w:t>
            </w:r>
            <w:r w:rsidR="00125F21" w:rsidRPr="00242B74">
              <w:rPr>
                <w:rFonts w:ascii="Times New Roman" w:hAnsi="Times New Roman" w:cs="Times New Roman"/>
                <w:sz w:val="24"/>
                <w:szCs w:val="24"/>
              </w:rPr>
              <w:t>без вклю</w:t>
            </w:r>
            <w:r w:rsidR="00DB3997" w:rsidRPr="00242B74">
              <w:rPr>
                <w:rFonts w:ascii="Times New Roman" w:hAnsi="Times New Roman" w:cs="Times New Roman"/>
                <w:sz w:val="24"/>
                <w:szCs w:val="24"/>
              </w:rPr>
              <w:t>чения в состав комиссии) и ознакомление с материалами расследования несчастного случая (в учреждении отсутствуют документы и материалы, подтверждающие указанный факт);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242B74" w:rsidRDefault="00CF05AD" w:rsidP="00B612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Письменное подтверждение матери пострадавшего Манина М., Жихаревой Ю.А., что она ознакомлена с материалами дела</w:t>
            </w:r>
            <w:r w:rsidRPr="00242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9B" w:rsidRPr="00242B74" w:rsidRDefault="00BA179B" w:rsidP="00B61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C52" w:rsidRPr="00242B74" w:rsidTr="00577B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242B74" w:rsidRDefault="004F7C52" w:rsidP="00CA038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1" w:rsidRPr="00242B74" w:rsidRDefault="00DB3997" w:rsidP="00DB3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В нарушение подпункта «в» пункта 16 Порядка расследования и учета несчастных случаев с обучающимися во время пребывания в организации, осуществляющей образовательную деятельность, в соответствии с которым комиссия организации, осуществляющей образовательную деятельность, обязана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тяжести, а также о возможном нахождении пострадавшего в состоянии алкогольного</w:t>
            </w:r>
            <w:proofErr w:type="gramEnd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нарк</w:t>
            </w:r>
            <w:r w:rsidR="00125F21" w:rsidRPr="00242B74">
              <w:rPr>
                <w:rFonts w:ascii="Times New Roman" w:hAnsi="Times New Roman" w:cs="Times New Roman"/>
                <w:sz w:val="24"/>
                <w:szCs w:val="24"/>
              </w:rPr>
              <w:t>оти</w:t>
            </w:r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ческого или токсического опьянения (далее – медицинское заключение) или заключение о причине смерти, запрос в медицинскую организацию комиссией по расследованию несчастного случая в МБОУ «</w:t>
            </w:r>
            <w:proofErr w:type="spellStart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 СОШ», созданная в соответствии с приказом директора от 30 января 2020 года №22, для предоставления медицинского заключения о характере полученных повреждений здоровья в результате несчастного случая и степени их тяжести, а также о возможном нахождении пострадав</w:t>
            </w:r>
            <w:r w:rsidR="00125F21" w:rsidRPr="00242B74"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gramEnd"/>
            <w:r w:rsidR="00125F21"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25F21"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в состоянии </w:t>
            </w:r>
            <w:r w:rsidR="00125F21" w:rsidRPr="0024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алкогольного, н</w:t>
            </w:r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аркотического или токсического опьянения не направлялся (запрос в медицинскую организацию был направлен директором МБОУ «</w:t>
            </w:r>
            <w:proofErr w:type="spellStart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 СОШ» 27 февраля 2020 года, после завершения расследования несчастного случая (акта №1 о расследовании несчастного случая с обучающимся в МБОУ «</w:t>
            </w:r>
            <w:proofErr w:type="spellStart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 СОШ» от 30 января 2020года));</w:t>
            </w:r>
            <w:r w:rsidR="00267811"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242B74" w:rsidRDefault="00CF05AD" w:rsidP="00B612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Заключение и запрос из </w:t>
            </w:r>
            <w:proofErr w:type="spellStart"/>
            <w:r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Шебекинской</w:t>
            </w:r>
            <w:proofErr w:type="spellEnd"/>
            <w:r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ЦРБ.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9B" w:rsidRPr="00242B74" w:rsidRDefault="00BA179B" w:rsidP="00B61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C52" w:rsidRPr="00242B74" w:rsidTr="00577B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242B74" w:rsidRDefault="004F7C52" w:rsidP="00CA038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D0" w:rsidRPr="00242B74" w:rsidRDefault="00CC28D0" w:rsidP="002E55A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В нарушение подпункта «</w:t>
            </w:r>
            <w:proofErr w:type="spellStart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» пункта 16 Порядка расследования и учета несчастных случаев с </w:t>
            </w:r>
            <w:proofErr w:type="gramStart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пребывания в организации, осуществляющей образовательную деятельность, в соответствии с ко</w:t>
            </w:r>
            <w:r w:rsidR="00125F21" w:rsidRPr="00242B74">
              <w:rPr>
                <w:rFonts w:ascii="Times New Roman" w:hAnsi="Times New Roman" w:cs="Times New Roman"/>
                <w:sz w:val="24"/>
                <w:szCs w:val="24"/>
              </w:rPr>
              <w:t>торым комиссия организации, осущ</w:t>
            </w:r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ествляющей образовательную деятельность обязана составить акт о расследовании несчас</w:t>
            </w:r>
            <w:r w:rsidR="00125F21" w:rsidRPr="00242B74">
              <w:rPr>
                <w:rFonts w:ascii="Times New Roman" w:hAnsi="Times New Roman" w:cs="Times New Roman"/>
                <w:sz w:val="24"/>
                <w:szCs w:val="24"/>
              </w:rPr>
              <w:t>тного случая с обучающимся, реко</w:t>
            </w:r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мендуемый образец которого приведен в приложении №4 к Порядку: </w:t>
            </w:r>
          </w:p>
          <w:p w:rsidR="00CC28D0" w:rsidRPr="00242B74" w:rsidRDefault="00CC28D0" w:rsidP="002E55A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- в пункте 6 акта №1 о расследовании несчастного случая с обучающимся от 30 января 2020 года в качестве сведений о проведенных мероприятиях по предупреждению травматизма с пострадавшим не указаны конкретные инструкции по охране труда </w:t>
            </w:r>
            <w:proofErr w:type="gramStart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действующие в учреждении;</w:t>
            </w:r>
          </w:p>
          <w:p w:rsidR="004F7C52" w:rsidRPr="00242B74" w:rsidRDefault="00CC28D0" w:rsidP="002E55A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- в пункте 9 акта №1</w:t>
            </w:r>
            <w:r w:rsidR="009F2230" w:rsidRPr="0024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 о расследовании несчастного случая с </w:t>
            </w:r>
            <w:proofErr w:type="gramStart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 от 30 января 2020 года указан характер полученных повреждений здоровья в отсутствии медицинского заключения, подтверждающего указанные повреждения;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242B74" w:rsidRDefault="00CF05AD" w:rsidP="006B6C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 о расследовании несчастного случая с </w:t>
            </w:r>
            <w:proofErr w:type="gramStart"/>
            <w:r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 на основании рекомендуемого образца</w:t>
            </w:r>
            <w:r w:rsid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который приведен в приложении №4</w:t>
            </w:r>
            <w:r w:rsidR="00242B74"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Порядку расследования.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A0" w:rsidRPr="00242B74" w:rsidRDefault="003B7EA0" w:rsidP="00B61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C52" w:rsidRPr="00242B74" w:rsidTr="00577B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242B74" w:rsidRDefault="004F7C52" w:rsidP="00CA038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242B74" w:rsidRDefault="00CC28D0" w:rsidP="002E5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нарушении пункта 20 Порядка </w:t>
            </w:r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расследования и учета несчастных случаев с обучающимся, согласно которому материалы расследования несчастного случая с обучающимся включают 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лиц, в материалах расследования несчастного случая с обучающи</w:t>
            </w:r>
            <w:r w:rsidR="00BD3553" w:rsidRPr="00242B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ся Маниным М., произошедшего во вр</w:t>
            </w:r>
            <w:r w:rsidR="00BD3553" w:rsidRPr="00242B74">
              <w:rPr>
                <w:rFonts w:ascii="Times New Roman" w:hAnsi="Times New Roman" w:cs="Times New Roman"/>
                <w:sz w:val="24"/>
                <w:szCs w:val="24"/>
              </w:rPr>
              <w:t>емя перерыва между учебными зан</w:t>
            </w:r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ятиями в организации</w:t>
            </w:r>
            <w:proofErr w:type="gramEnd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осуществляющей образовательную деятельность, отсутствуют выписки из инструкций, положений, приказов и других актов,  устанавливающих меры, обеспечивающие безопасные условия проведения образовательной деятельности и ответственных за это лиц</w:t>
            </w:r>
            <w:r w:rsidR="00BD3553" w:rsidRPr="00242B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98" w:rsidRPr="00242B74" w:rsidRDefault="00242B74" w:rsidP="009E6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Сопроводительное письмо.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9B" w:rsidRPr="00242B74" w:rsidRDefault="00BA179B" w:rsidP="00B61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553" w:rsidRPr="00242B74" w:rsidTr="00577B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53" w:rsidRPr="00242B74" w:rsidRDefault="00BD3553" w:rsidP="00CA038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53" w:rsidRPr="00242B74" w:rsidRDefault="00BD3553" w:rsidP="00BD35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21 Порядка расследования и учета несчастных случаев с обучающимися во время пребывания в организации, осуществляющей образовательную деятельность, в соответствии с которым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организации, осуществляющей образовательную деятельность, и заверяется печатью данной организации </w:t>
            </w:r>
            <w:r w:rsidRPr="0024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наличии), первый экземпляр акта</w:t>
            </w:r>
            <w:proofErr w:type="gramEnd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о расследовании несчастного случае с обучающимся выдается совершеннолетнему пострадавшему (его законному представителю или иному доверенному лицу), родителям (законному представителю) несовершеннолетнего пострадавшего в течение трех рабочих дней после дня его регистрации, второй  экземпляр акта о расследовании несчастного случае с обучающимся вместе с материалами расследования хранится в организации, осуществляющей образовательную деятельность, в течение срока пяти лет, третий  экземпляр акта о расследовании несчастного</w:t>
            </w:r>
            <w:proofErr w:type="gramEnd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 случае с обучающимся вместе с копиями материалов расследования направляются Учредителю, в МБОУ «</w:t>
            </w:r>
            <w:proofErr w:type="spellStart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 СОШ» отсутствуют документы и </w:t>
            </w:r>
            <w:proofErr w:type="gramStart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подтверждающие выдачу первого экземпляра акта №1 о расследовании несчастного случая с обучающимися от 30 января 2020 года родителям (законным представителям) несовершеннолетнего пострадавшего Манина М. Также в учреждении отсутствуют документы и материалы подтверждающие направление третьего экземпляра акта о расследовании несчастного случая вместе с копиями материалов о расследовании Учредителю;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74" w:rsidRPr="00242B74" w:rsidRDefault="00242B74" w:rsidP="00242B7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Копия Акта о расследовании несчастного случая с отметкой о получении</w:t>
            </w:r>
          </w:p>
          <w:p w:rsidR="00BD3553" w:rsidRPr="00242B74" w:rsidRDefault="00242B74" w:rsidP="00242B7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матери пострадавшего </w:t>
            </w:r>
            <w:proofErr w:type="gramStart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Манина</w:t>
            </w:r>
            <w:proofErr w:type="gramEnd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 М., Жихаревой Ю.А.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53" w:rsidRPr="00242B74" w:rsidRDefault="00BD3553" w:rsidP="00B61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553" w:rsidRPr="00242B74" w:rsidTr="00577B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53" w:rsidRPr="00242B74" w:rsidRDefault="00BD3553" w:rsidP="00CA038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53" w:rsidRPr="00242B74" w:rsidRDefault="00BD3553" w:rsidP="00BD3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5 Порядка расследования и учета несчастного случая с </w:t>
            </w:r>
            <w:proofErr w:type="gramStart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F21"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spellStart"/>
            <w:r w:rsidR="00125F21" w:rsidRPr="00242B74">
              <w:rPr>
                <w:rFonts w:ascii="Times New Roman" w:hAnsi="Times New Roman" w:cs="Times New Roman"/>
                <w:sz w:val="24"/>
                <w:szCs w:val="24"/>
              </w:rPr>
              <w:t>Нарожняя</w:t>
            </w:r>
            <w:proofErr w:type="spellEnd"/>
            <w:r w:rsidR="00125F21" w:rsidRPr="00242B74">
              <w:rPr>
                <w:rFonts w:ascii="Times New Roman" w:hAnsi="Times New Roman" w:cs="Times New Roman"/>
                <w:sz w:val="24"/>
                <w:szCs w:val="24"/>
              </w:rPr>
              <w:t xml:space="preserve"> О.А. не сообщила немедленно о несчастном случае руководителю организации (или лицу, его замещающему), осуществляющей образовательную деятельность.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1" w:rsidRPr="00242B74" w:rsidRDefault="00242B74" w:rsidP="00242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Объяснительная</w:t>
            </w:r>
            <w:proofErr w:type="gramEnd"/>
            <w:r w:rsidR="00125F21" w:rsidRPr="002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медицинской сестры </w:t>
            </w:r>
            <w:proofErr w:type="spellStart"/>
            <w:r w:rsidR="00125F21" w:rsidRPr="002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Нарожней</w:t>
            </w:r>
            <w:proofErr w:type="spellEnd"/>
            <w:r w:rsidR="00125F21" w:rsidRPr="002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</w:t>
            </w:r>
          </w:p>
          <w:p w:rsidR="00125F21" w:rsidRPr="00242B74" w:rsidRDefault="00242B74" w:rsidP="00125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25F21" w:rsidRPr="002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волена</w:t>
            </w:r>
            <w:proofErr w:type="gramEnd"/>
            <w:r w:rsidR="00125F21" w:rsidRPr="0024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собственному желанию.</w:t>
            </w:r>
          </w:p>
          <w:p w:rsidR="00BD3553" w:rsidRPr="00242B74" w:rsidRDefault="00BD3553" w:rsidP="00125F2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53" w:rsidRPr="00242B74" w:rsidRDefault="00BD3553" w:rsidP="00B61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0384" w:rsidRPr="00242B74" w:rsidRDefault="00CA0384" w:rsidP="00CA0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84" w:rsidRPr="00CA0384" w:rsidRDefault="00CA0384" w:rsidP="00CA0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384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gramStart"/>
      <w:r w:rsidRPr="00CA038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CA0384">
        <w:rPr>
          <w:rFonts w:ascii="Times New Roman" w:hAnsi="Times New Roman" w:cs="Times New Roman"/>
          <w:b/>
          <w:sz w:val="24"/>
          <w:szCs w:val="24"/>
        </w:rPr>
        <w:t xml:space="preserve"> бюджетного </w:t>
      </w:r>
    </w:p>
    <w:p w:rsidR="00CA0384" w:rsidRPr="00CA0384" w:rsidRDefault="00CA0384" w:rsidP="00CA0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384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учреждения </w:t>
      </w:r>
    </w:p>
    <w:p w:rsidR="00CA0384" w:rsidRPr="00CA0384" w:rsidRDefault="00CA0384" w:rsidP="00CA0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38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A0384">
        <w:rPr>
          <w:rFonts w:ascii="Times New Roman" w:hAnsi="Times New Roman" w:cs="Times New Roman"/>
          <w:b/>
          <w:sz w:val="24"/>
          <w:szCs w:val="24"/>
        </w:rPr>
        <w:t>Графовская</w:t>
      </w:r>
      <w:proofErr w:type="spellEnd"/>
      <w:r w:rsidRPr="00CA0384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</w:t>
      </w:r>
    </w:p>
    <w:p w:rsidR="00CA0384" w:rsidRPr="00CA0384" w:rsidRDefault="00CA0384" w:rsidP="00CA0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384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proofErr w:type="spellStart"/>
      <w:r w:rsidRPr="00CA0384">
        <w:rPr>
          <w:rFonts w:ascii="Times New Roman" w:hAnsi="Times New Roman" w:cs="Times New Roman"/>
          <w:b/>
          <w:sz w:val="24"/>
          <w:szCs w:val="24"/>
        </w:rPr>
        <w:t>Шебекинского</w:t>
      </w:r>
      <w:proofErr w:type="spellEnd"/>
      <w:r w:rsidRPr="00CA038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CA0384" w:rsidRPr="00CA0384" w:rsidRDefault="00CA0384" w:rsidP="00CA0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384">
        <w:rPr>
          <w:rFonts w:ascii="Times New Roman" w:hAnsi="Times New Roman" w:cs="Times New Roman"/>
          <w:b/>
          <w:sz w:val="24"/>
          <w:szCs w:val="24"/>
        </w:rPr>
        <w:t xml:space="preserve">Белгородской области»                   </w:t>
      </w:r>
      <w:r w:rsidR="005B7E41">
        <w:rPr>
          <w:rFonts w:ascii="Times New Roman" w:hAnsi="Times New Roman" w:cs="Times New Roman"/>
          <w:b/>
          <w:sz w:val="24"/>
          <w:szCs w:val="24"/>
        </w:rPr>
        <w:tab/>
      </w:r>
      <w:r w:rsidR="005B7E41">
        <w:rPr>
          <w:rFonts w:ascii="Times New Roman" w:hAnsi="Times New Roman" w:cs="Times New Roman"/>
          <w:b/>
          <w:sz w:val="24"/>
          <w:szCs w:val="24"/>
        </w:rPr>
        <w:tab/>
      </w:r>
      <w:r w:rsidR="005B7E41">
        <w:rPr>
          <w:rFonts w:ascii="Times New Roman" w:hAnsi="Times New Roman" w:cs="Times New Roman"/>
          <w:b/>
          <w:sz w:val="24"/>
          <w:szCs w:val="24"/>
        </w:rPr>
        <w:tab/>
      </w:r>
      <w:r w:rsidR="005B7E41">
        <w:rPr>
          <w:rFonts w:ascii="Times New Roman" w:hAnsi="Times New Roman" w:cs="Times New Roman"/>
          <w:b/>
          <w:sz w:val="24"/>
          <w:szCs w:val="24"/>
        </w:rPr>
        <w:tab/>
      </w:r>
      <w:r w:rsidR="001978E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5B7E41">
        <w:rPr>
          <w:rFonts w:ascii="Times New Roman" w:hAnsi="Times New Roman" w:cs="Times New Roman"/>
          <w:b/>
          <w:sz w:val="24"/>
          <w:szCs w:val="24"/>
        </w:rPr>
        <w:t>Заболотная Г.П.</w:t>
      </w:r>
    </w:p>
    <w:p w:rsidR="009D0553" w:rsidRPr="001270BA" w:rsidRDefault="009D0553" w:rsidP="00CA0384">
      <w:pPr>
        <w:shd w:val="clear" w:color="auto" w:fill="FFFFFF"/>
        <w:tabs>
          <w:tab w:val="left" w:pos="3362"/>
        </w:tabs>
        <w:spacing w:after="0" w:line="240" w:lineRule="auto"/>
        <w:ind w:left="11" w:firstLine="529"/>
        <w:jc w:val="both"/>
        <w:rPr>
          <w:rFonts w:ascii="Times New Roman" w:hAnsi="Times New Roman"/>
          <w:sz w:val="28"/>
          <w:szCs w:val="28"/>
        </w:rPr>
      </w:pPr>
    </w:p>
    <w:p w:rsidR="009D0553" w:rsidRDefault="009D0553" w:rsidP="009D0553">
      <w:pPr>
        <w:jc w:val="center"/>
      </w:pPr>
    </w:p>
    <w:sectPr w:rsidR="009D0553" w:rsidSect="004F7C5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C4E0B"/>
    <w:multiLevelType w:val="hybridMultilevel"/>
    <w:tmpl w:val="6FF8F160"/>
    <w:lvl w:ilvl="0" w:tplc="7E1A2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5040A"/>
    <w:multiLevelType w:val="hybridMultilevel"/>
    <w:tmpl w:val="736C59C8"/>
    <w:lvl w:ilvl="0" w:tplc="7E1A2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70A2"/>
    <w:rsid w:val="00015131"/>
    <w:rsid w:val="00024EB6"/>
    <w:rsid w:val="000860EC"/>
    <w:rsid w:val="00090447"/>
    <w:rsid w:val="00094380"/>
    <w:rsid w:val="000A107B"/>
    <w:rsid w:val="000D216B"/>
    <w:rsid w:val="000F6601"/>
    <w:rsid w:val="00111F2C"/>
    <w:rsid w:val="0011693C"/>
    <w:rsid w:val="00125F21"/>
    <w:rsid w:val="00166522"/>
    <w:rsid w:val="00182A98"/>
    <w:rsid w:val="00190871"/>
    <w:rsid w:val="00193C59"/>
    <w:rsid w:val="001978EC"/>
    <w:rsid w:val="001E7668"/>
    <w:rsid w:val="00202590"/>
    <w:rsid w:val="00216C1C"/>
    <w:rsid w:val="00232A1A"/>
    <w:rsid w:val="00242B74"/>
    <w:rsid w:val="00261927"/>
    <w:rsid w:val="00267811"/>
    <w:rsid w:val="00284AB3"/>
    <w:rsid w:val="002A5A56"/>
    <w:rsid w:val="002C02D5"/>
    <w:rsid w:val="002C14D6"/>
    <w:rsid w:val="002E1007"/>
    <w:rsid w:val="002E55A9"/>
    <w:rsid w:val="002F2C8B"/>
    <w:rsid w:val="003036A8"/>
    <w:rsid w:val="00361489"/>
    <w:rsid w:val="00374013"/>
    <w:rsid w:val="003B7EA0"/>
    <w:rsid w:val="003C5E46"/>
    <w:rsid w:val="003D1EEA"/>
    <w:rsid w:val="003E7D01"/>
    <w:rsid w:val="003F4470"/>
    <w:rsid w:val="00406027"/>
    <w:rsid w:val="004151B6"/>
    <w:rsid w:val="00436DFB"/>
    <w:rsid w:val="00467D23"/>
    <w:rsid w:val="00470A78"/>
    <w:rsid w:val="00494EB5"/>
    <w:rsid w:val="004B73FA"/>
    <w:rsid w:val="004D5BA8"/>
    <w:rsid w:val="004E2EAB"/>
    <w:rsid w:val="004E40A1"/>
    <w:rsid w:val="004E4D81"/>
    <w:rsid w:val="004F6E9C"/>
    <w:rsid w:val="004F7C52"/>
    <w:rsid w:val="005045A6"/>
    <w:rsid w:val="00511F2A"/>
    <w:rsid w:val="00523E72"/>
    <w:rsid w:val="005315E5"/>
    <w:rsid w:val="005555A4"/>
    <w:rsid w:val="00557020"/>
    <w:rsid w:val="00557FB4"/>
    <w:rsid w:val="00574022"/>
    <w:rsid w:val="00577BEF"/>
    <w:rsid w:val="005811FE"/>
    <w:rsid w:val="005B7E41"/>
    <w:rsid w:val="005C57D0"/>
    <w:rsid w:val="005D1DE4"/>
    <w:rsid w:val="00610124"/>
    <w:rsid w:val="00653DE1"/>
    <w:rsid w:val="00685DD3"/>
    <w:rsid w:val="006B6C12"/>
    <w:rsid w:val="006C4936"/>
    <w:rsid w:val="006E71EC"/>
    <w:rsid w:val="006F5279"/>
    <w:rsid w:val="0070315C"/>
    <w:rsid w:val="00710140"/>
    <w:rsid w:val="00721A61"/>
    <w:rsid w:val="00752A0D"/>
    <w:rsid w:val="0077203D"/>
    <w:rsid w:val="007762C5"/>
    <w:rsid w:val="00795721"/>
    <w:rsid w:val="007C3FA0"/>
    <w:rsid w:val="007D73F5"/>
    <w:rsid w:val="007F2199"/>
    <w:rsid w:val="0083746B"/>
    <w:rsid w:val="008A0EFB"/>
    <w:rsid w:val="008B70E2"/>
    <w:rsid w:val="008D5C43"/>
    <w:rsid w:val="008F4093"/>
    <w:rsid w:val="00903E4F"/>
    <w:rsid w:val="009046CF"/>
    <w:rsid w:val="00911702"/>
    <w:rsid w:val="009253A0"/>
    <w:rsid w:val="00932858"/>
    <w:rsid w:val="00936194"/>
    <w:rsid w:val="00941193"/>
    <w:rsid w:val="009476B8"/>
    <w:rsid w:val="00953331"/>
    <w:rsid w:val="009657DB"/>
    <w:rsid w:val="00970C8D"/>
    <w:rsid w:val="00971A29"/>
    <w:rsid w:val="00987EEC"/>
    <w:rsid w:val="00997503"/>
    <w:rsid w:val="009B5EDB"/>
    <w:rsid w:val="009C6B53"/>
    <w:rsid w:val="009D0553"/>
    <w:rsid w:val="009E5450"/>
    <w:rsid w:val="009E602F"/>
    <w:rsid w:val="009F2230"/>
    <w:rsid w:val="00A14236"/>
    <w:rsid w:val="00A22484"/>
    <w:rsid w:val="00A450DF"/>
    <w:rsid w:val="00A55937"/>
    <w:rsid w:val="00A7072B"/>
    <w:rsid w:val="00A95AA4"/>
    <w:rsid w:val="00AB15F3"/>
    <w:rsid w:val="00AB2518"/>
    <w:rsid w:val="00AE5F1F"/>
    <w:rsid w:val="00B11FAA"/>
    <w:rsid w:val="00B20FAA"/>
    <w:rsid w:val="00B61227"/>
    <w:rsid w:val="00BA179B"/>
    <w:rsid w:val="00BD3553"/>
    <w:rsid w:val="00C23114"/>
    <w:rsid w:val="00C245CB"/>
    <w:rsid w:val="00C34496"/>
    <w:rsid w:val="00C46B44"/>
    <w:rsid w:val="00C52362"/>
    <w:rsid w:val="00C5459B"/>
    <w:rsid w:val="00C62ABA"/>
    <w:rsid w:val="00C82CFB"/>
    <w:rsid w:val="00CA0384"/>
    <w:rsid w:val="00CB5F34"/>
    <w:rsid w:val="00CB7AE6"/>
    <w:rsid w:val="00CC28D0"/>
    <w:rsid w:val="00CC2BD6"/>
    <w:rsid w:val="00CC7667"/>
    <w:rsid w:val="00CE08C2"/>
    <w:rsid w:val="00CF05AD"/>
    <w:rsid w:val="00CF3384"/>
    <w:rsid w:val="00D05C1A"/>
    <w:rsid w:val="00D23602"/>
    <w:rsid w:val="00D461BE"/>
    <w:rsid w:val="00D77676"/>
    <w:rsid w:val="00DB3997"/>
    <w:rsid w:val="00DF425B"/>
    <w:rsid w:val="00E0579F"/>
    <w:rsid w:val="00E80FCE"/>
    <w:rsid w:val="00ED46FE"/>
    <w:rsid w:val="00ED606E"/>
    <w:rsid w:val="00ED7402"/>
    <w:rsid w:val="00EE7769"/>
    <w:rsid w:val="00F170A2"/>
    <w:rsid w:val="00F20785"/>
    <w:rsid w:val="00F2221B"/>
    <w:rsid w:val="00F44545"/>
    <w:rsid w:val="00F470E6"/>
    <w:rsid w:val="00F920A1"/>
    <w:rsid w:val="00FA5C41"/>
    <w:rsid w:val="00FD0ACB"/>
    <w:rsid w:val="00FD1405"/>
    <w:rsid w:val="00FD1BB5"/>
    <w:rsid w:val="00FE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C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14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A7C0E-EA52-4594-9E92-A517A479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</cp:lastModifiedBy>
  <cp:revision>13</cp:revision>
  <cp:lastPrinted>2015-10-01T05:27:00Z</cp:lastPrinted>
  <dcterms:created xsi:type="dcterms:W3CDTF">2018-12-17T12:07:00Z</dcterms:created>
  <dcterms:modified xsi:type="dcterms:W3CDTF">2020-05-28T10:37:00Z</dcterms:modified>
</cp:coreProperties>
</file>